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B17F" w14:textId="73A8513E" w:rsidR="00D30AC0" w:rsidRPr="00333D82" w:rsidRDefault="005B0880" w:rsidP="005262E2">
      <w:pPr>
        <w:spacing w:line="360" w:lineRule="exact"/>
        <w:jc w:val="right"/>
        <w:rPr>
          <w:rFonts w:ascii="游明朝" w:eastAsia="游明朝" w:hAnsi="游明朝"/>
          <w:noProof/>
        </w:rPr>
      </w:pPr>
      <w:r w:rsidRPr="00333D82">
        <w:rPr>
          <w:rFonts w:ascii="游明朝" w:eastAsia="游明朝" w:hAnsi="游明朝"/>
          <w:noProof/>
        </w:rPr>
        <w:drawing>
          <wp:anchor distT="0" distB="0" distL="114300" distR="114300" simplePos="0" relativeHeight="251655168" behindDoc="0" locked="0" layoutInCell="1" allowOverlap="1" wp14:anchorId="6A93F4FE" wp14:editId="492A9E39">
            <wp:simplePos x="0" y="0"/>
            <wp:positionH relativeFrom="column">
              <wp:posOffset>-209550</wp:posOffset>
            </wp:positionH>
            <wp:positionV relativeFrom="paragraph">
              <wp:posOffset>-475615</wp:posOffset>
            </wp:positionV>
            <wp:extent cx="942975" cy="625890"/>
            <wp:effectExtent l="0" t="0" r="0" b="3175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2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AC0" w:rsidRPr="00333D82">
        <w:rPr>
          <w:rFonts w:ascii="游明朝" w:eastAsia="游明朝" w:hAnsi="游明朝" w:hint="eastAsia"/>
          <w:noProof/>
        </w:rPr>
        <w:t>全協文書第</w:t>
      </w:r>
      <w:r w:rsidR="00917B32" w:rsidRPr="00917B32">
        <w:rPr>
          <w:rFonts w:ascii="游明朝" w:eastAsia="游明朝" w:hAnsi="游明朝"/>
          <w:noProof/>
        </w:rPr>
        <w:t>B21-0013</w:t>
      </w:r>
      <w:r w:rsidR="00D30AC0" w:rsidRPr="00333D82">
        <w:rPr>
          <w:rFonts w:ascii="游明朝" w:eastAsia="游明朝" w:hAnsi="游明朝" w:hint="eastAsia"/>
          <w:noProof/>
        </w:rPr>
        <w:t>号</w:t>
      </w:r>
    </w:p>
    <w:p w14:paraId="43D344B4" w14:textId="75ABDD8B" w:rsidR="0090538C" w:rsidRPr="00333D82" w:rsidRDefault="00BD229E" w:rsidP="00301471">
      <w:pPr>
        <w:spacing w:line="320" w:lineRule="exact"/>
        <w:jc w:val="right"/>
        <w:rPr>
          <w:rFonts w:ascii="游明朝" w:eastAsia="游明朝" w:hAnsi="游明朝"/>
        </w:rPr>
      </w:pPr>
      <w:r w:rsidRPr="00333D82">
        <w:rPr>
          <w:rFonts w:ascii="游明朝" w:eastAsia="游明朝" w:hAnsi="游明朝" w:hint="eastAsia"/>
        </w:rPr>
        <w:t>2021</w:t>
      </w:r>
      <w:r w:rsidR="0090538C" w:rsidRPr="00333D82">
        <w:rPr>
          <w:rFonts w:ascii="游明朝" w:eastAsia="游明朝" w:hAnsi="游明朝" w:hint="eastAsia"/>
        </w:rPr>
        <w:t>年</w:t>
      </w:r>
      <w:r w:rsidR="00917B32">
        <w:rPr>
          <w:rFonts w:ascii="游明朝" w:eastAsia="游明朝" w:hAnsi="游明朝" w:hint="eastAsia"/>
        </w:rPr>
        <w:t>6</w:t>
      </w:r>
      <w:r w:rsidR="0090538C" w:rsidRPr="00333D82">
        <w:rPr>
          <w:rFonts w:ascii="游明朝" w:eastAsia="游明朝" w:hAnsi="游明朝" w:hint="eastAsia"/>
        </w:rPr>
        <w:t>月</w:t>
      </w:r>
      <w:r w:rsidR="00917B32">
        <w:rPr>
          <w:rFonts w:ascii="游明朝" w:eastAsia="游明朝" w:hAnsi="游明朝" w:hint="eastAsia"/>
        </w:rPr>
        <w:t>29</w:t>
      </w:r>
      <w:r w:rsidR="0090538C" w:rsidRPr="00333D82">
        <w:rPr>
          <w:rFonts w:ascii="游明朝" w:eastAsia="游明朝" w:hAnsi="游明朝" w:hint="eastAsia"/>
        </w:rPr>
        <w:t>日</w:t>
      </w:r>
    </w:p>
    <w:p w14:paraId="5A9CF574" w14:textId="77777777" w:rsidR="00124282" w:rsidRPr="00333D82" w:rsidRDefault="00756C11" w:rsidP="005262E2">
      <w:pPr>
        <w:spacing w:line="360" w:lineRule="exact"/>
        <w:rPr>
          <w:rFonts w:ascii="游明朝" w:eastAsia="游明朝" w:hAnsi="游明朝"/>
          <w:noProof/>
        </w:rPr>
      </w:pPr>
      <w:r w:rsidRPr="00333D82">
        <w:rPr>
          <w:rFonts w:ascii="游明朝" w:eastAsia="游明朝" w:hAnsi="游明朝" w:hint="eastAsia"/>
          <w:noProof/>
        </w:rPr>
        <w:t>会　員　各　位</w:t>
      </w:r>
    </w:p>
    <w:p w14:paraId="461837CF" w14:textId="77777777" w:rsidR="00D30AC0" w:rsidRPr="00333D82" w:rsidRDefault="00D30AC0" w:rsidP="00756C11">
      <w:pPr>
        <w:spacing w:line="360" w:lineRule="exact"/>
        <w:ind w:right="420"/>
        <w:jc w:val="right"/>
        <w:rPr>
          <w:rFonts w:ascii="游明朝" w:eastAsia="游明朝" w:hAnsi="游明朝"/>
          <w:noProof/>
        </w:rPr>
      </w:pPr>
      <w:r w:rsidRPr="00333D82">
        <w:rPr>
          <w:rFonts w:ascii="游明朝" w:eastAsia="游明朝" w:hAnsi="游明朝" w:hint="eastAsia"/>
          <w:noProof/>
        </w:rPr>
        <w:t>（公社）全国ビルメンテナンス協会</w:t>
      </w:r>
      <w:r w:rsidR="00C62549" w:rsidRPr="00333D82">
        <w:rPr>
          <w:rFonts w:ascii="游明朝" w:eastAsia="游明朝" w:hAnsi="游明朝" w:hint="eastAsia"/>
          <w:noProof/>
        </w:rPr>
        <w:t xml:space="preserve">　　</w:t>
      </w:r>
    </w:p>
    <w:p w14:paraId="2A21D552" w14:textId="77777777" w:rsidR="00D30AC0" w:rsidRPr="00333D82" w:rsidRDefault="00D30AC0" w:rsidP="00D60419">
      <w:pPr>
        <w:wordWrap w:val="0"/>
        <w:spacing w:line="360" w:lineRule="exact"/>
        <w:jc w:val="right"/>
        <w:rPr>
          <w:rFonts w:ascii="游明朝" w:eastAsia="游明朝" w:hAnsi="游明朝"/>
          <w:noProof/>
        </w:rPr>
      </w:pPr>
      <w:r w:rsidRPr="00333D82">
        <w:rPr>
          <w:rFonts w:ascii="游明朝" w:eastAsia="游明朝" w:hAnsi="游明朝" w:hint="eastAsia"/>
          <w:noProof/>
        </w:rPr>
        <w:t>会　長　　一　戸　隆　男</w:t>
      </w:r>
      <w:r w:rsidR="00D60419" w:rsidRPr="00333D82">
        <w:rPr>
          <w:rFonts w:ascii="游明朝" w:eastAsia="游明朝" w:hAnsi="游明朝" w:hint="eastAsia"/>
          <w:noProof/>
        </w:rPr>
        <w:t xml:space="preserve">　</w:t>
      </w:r>
      <w:r w:rsidR="00C62549" w:rsidRPr="00333D82">
        <w:rPr>
          <w:rFonts w:ascii="游明朝" w:eastAsia="游明朝" w:hAnsi="游明朝" w:hint="eastAsia"/>
          <w:noProof/>
        </w:rPr>
        <w:t xml:space="preserve">　</w:t>
      </w:r>
    </w:p>
    <w:p w14:paraId="6F016B73" w14:textId="77777777" w:rsidR="00D30AC0" w:rsidRDefault="00D30AC0" w:rsidP="005262E2">
      <w:pPr>
        <w:spacing w:line="360" w:lineRule="exact"/>
        <w:rPr>
          <w:noProof/>
        </w:rPr>
      </w:pPr>
    </w:p>
    <w:p w14:paraId="2484119E" w14:textId="2FD80DC6" w:rsidR="00D30AC0" w:rsidRPr="00DE6E8A" w:rsidRDefault="004F7A4D" w:rsidP="00362D92">
      <w:pPr>
        <w:spacing w:line="360" w:lineRule="exact"/>
        <w:jc w:val="center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w:t>剥離剤を使用した塗料の剥離作業に</w:t>
      </w:r>
      <w:r w:rsidR="008C61CF">
        <w:rPr>
          <w:rFonts w:ascii="HGMaruGothicMPRO" w:eastAsia="HGMaruGothicMPRO" w:hAnsi="HGMaruGothicMPRO" w:hint="eastAsia"/>
          <w:noProof/>
          <w:sz w:val="24"/>
          <w:szCs w:val="24"/>
        </w:rPr>
        <w:t>関する</w:t>
      </w:r>
      <w:r>
        <w:rPr>
          <w:rFonts w:ascii="HGMaruGothicMPRO" w:eastAsia="HGMaruGothicMPRO" w:hAnsi="HGMaruGothicMPRO" w:hint="eastAsia"/>
          <w:noProof/>
          <w:sz w:val="24"/>
          <w:szCs w:val="24"/>
        </w:rPr>
        <w:t>注意喚起について</w:t>
      </w:r>
    </w:p>
    <w:p w14:paraId="79A4912B" w14:textId="77777777" w:rsidR="00D30AC0" w:rsidRPr="004F7A4D" w:rsidRDefault="00D30AC0" w:rsidP="0047030F">
      <w:pPr>
        <w:rPr>
          <w:noProof/>
        </w:rPr>
      </w:pPr>
    </w:p>
    <w:p w14:paraId="3962165B" w14:textId="77777777" w:rsidR="00756C11" w:rsidRPr="004F7A4D" w:rsidRDefault="00A02A3B" w:rsidP="0047030F">
      <w:pPr>
        <w:pStyle w:val="a9"/>
        <w:rPr>
          <w:rFonts w:ascii="游明朝" w:eastAsia="游明朝" w:hAnsi="游明朝"/>
          <w:szCs w:val="21"/>
        </w:rPr>
      </w:pPr>
      <w:r w:rsidRPr="004F7A4D">
        <w:rPr>
          <w:rFonts w:ascii="游明朝" w:eastAsia="游明朝" w:hAnsi="游明朝" w:hint="eastAsia"/>
          <w:szCs w:val="21"/>
        </w:rPr>
        <w:t>拝啓</w:t>
      </w:r>
      <w:r w:rsidR="00666650" w:rsidRPr="004F7A4D">
        <w:rPr>
          <w:rFonts w:ascii="游明朝" w:eastAsia="游明朝" w:hAnsi="游明朝" w:hint="eastAsia"/>
          <w:szCs w:val="21"/>
        </w:rPr>
        <w:t xml:space="preserve">　</w:t>
      </w:r>
      <w:r w:rsidR="00D30AC0" w:rsidRPr="004F7A4D">
        <w:rPr>
          <w:rFonts w:ascii="游明朝" w:eastAsia="游明朝" w:hAnsi="游明朝" w:hint="eastAsia"/>
          <w:szCs w:val="21"/>
        </w:rPr>
        <w:t>時下益々</w:t>
      </w:r>
      <w:r w:rsidR="00E87C7D" w:rsidRPr="004F7A4D">
        <w:rPr>
          <w:rFonts w:ascii="游明朝" w:eastAsia="游明朝" w:hAnsi="游明朝" w:hint="eastAsia"/>
          <w:szCs w:val="21"/>
        </w:rPr>
        <w:t>ご清栄</w:t>
      </w:r>
      <w:r w:rsidR="00D30AC0" w:rsidRPr="004F7A4D">
        <w:rPr>
          <w:rFonts w:ascii="游明朝" w:eastAsia="游明朝" w:hAnsi="游明朝" w:hint="eastAsia"/>
          <w:szCs w:val="21"/>
        </w:rPr>
        <w:t>のこととお慶び申し上げます。日頃より当協会の事業運営につきましては、ご理解・ご協力を賜りまして厚く御礼を申し上げます。</w:t>
      </w:r>
    </w:p>
    <w:p w14:paraId="03008518" w14:textId="767BDD64" w:rsidR="00222614" w:rsidRPr="004F7A4D" w:rsidRDefault="00222614" w:rsidP="0047030F">
      <w:pPr>
        <w:ind w:firstLineChars="100" w:firstLine="210"/>
        <w:rPr>
          <w:rFonts w:ascii="游明朝" w:eastAsia="游明朝" w:hAnsi="游明朝"/>
          <w:noProof/>
          <w:szCs w:val="21"/>
        </w:rPr>
      </w:pPr>
      <w:r w:rsidRPr="004F7A4D">
        <w:rPr>
          <w:rFonts w:ascii="游明朝" w:eastAsia="游明朝" w:hAnsi="游明朝" w:hint="eastAsia"/>
          <w:noProof/>
          <w:szCs w:val="21"/>
        </w:rPr>
        <w:t>標記のとおり、</w:t>
      </w:r>
      <w:r w:rsidR="00A70823">
        <w:rPr>
          <w:rFonts w:ascii="游明朝" w:eastAsia="游明朝" w:hAnsi="游明朝" w:hint="eastAsia"/>
          <w:noProof/>
          <w:szCs w:val="21"/>
        </w:rPr>
        <w:t>剥離剤を使用した塗料の剥離作業に関する注意喚起について、</w:t>
      </w:r>
      <w:r w:rsidR="002F4C1A" w:rsidRPr="004F7A4D">
        <w:rPr>
          <w:rFonts w:ascii="游明朝" w:eastAsia="游明朝" w:hAnsi="游明朝" w:hint="eastAsia"/>
          <w:noProof/>
          <w:szCs w:val="21"/>
        </w:rPr>
        <w:t>厚生労働省</w:t>
      </w:r>
      <w:r w:rsidRPr="004F7A4D">
        <w:rPr>
          <w:rFonts w:ascii="游明朝" w:eastAsia="游明朝" w:hAnsi="游明朝" w:hint="eastAsia"/>
          <w:noProof/>
          <w:szCs w:val="21"/>
        </w:rPr>
        <w:t>より周知のお願いが依頼文を添えて当協会に参っております。</w:t>
      </w:r>
    </w:p>
    <w:p w14:paraId="53C22BF6" w14:textId="36C9A746" w:rsidR="00450B18" w:rsidRDefault="000B7265" w:rsidP="0047030F">
      <w:pPr>
        <w:ind w:firstLineChars="100" w:firstLine="210"/>
        <w:rPr>
          <w:rFonts w:ascii="游明朝" w:eastAsia="游明朝" w:hAnsi="游明朝"/>
          <w:szCs w:val="21"/>
        </w:rPr>
      </w:pPr>
      <w:r w:rsidRPr="00562BC9">
        <w:rPr>
          <w:rFonts w:ascii="游明朝" w:eastAsia="游明朝" w:hAnsi="游明朝" w:hint="eastAsia"/>
          <w:noProof/>
          <w:szCs w:val="21"/>
        </w:rPr>
        <w:t>つきましては、下記のとおり</w:t>
      </w:r>
      <w:r>
        <w:rPr>
          <w:rFonts w:ascii="游明朝" w:eastAsia="游明朝" w:hAnsi="游明朝" w:hint="eastAsia"/>
          <w:noProof/>
          <w:szCs w:val="21"/>
        </w:rPr>
        <w:t>概要および関連する</w:t>
      </w:r>
      <w:r w:rsidRPr="004F7A4D">
        <w:rPr>
          <w:rFonts w:ascii="游明朝" w:eastAsia="游明朝" w:hAnsi="游明朝" w:hint="eastAsia"/>
          <w:noProof/>
          <w:szCs w:val="21"/>
        </w:rPr>
        <w:t>資料の電子ファイル</w:t>
      </w:r>
      <w:r>
        <w:rPr>
          <w:rFonts w:ascii="游明朝" w:eastAsia="游明朝" w:hAnsi="游明朝" w:hint="eastAsia"/>
          <w:noProof/>
          <w:szCs w:val="21"/>
        </w:rPr>
        <w:t>URL等</w:t>
      </w:r>
      <w:r w:rsidRPr="00562BC9">
        <w:rPr>
          <w:rFonts w:ascii="游明朝" w:eastAsia="游明朝" w:hAnsi="游明朝" w:hint="eastAsia"/>
          <w:noProof/>
          <w:szCs w:val="21"/>
        </w:rPr>
        <w:t>をお</w:t>
      </w:r>
      <w:r>
        <w:rPr>
          <w:rFonts w:ascii="游明朝" w:eastAsia="游明朝" w:hAnsi="游明朝" w:hint="eastAsia"/>
          <w:noProof/>
          <w:szCs w:val="21"/>
        </w:rPr>
        <w:t>知らせ</w:t>
      </w:r>
      <w:r w:rsidRPr="00562BC9">
        <w:rPr>
          <w:rFonts w:ascii="游明朝" w:eastAsia="游明朝" w:hAnsi="游明朝" w:hint="eastAsia"/>
          <w:noProof/>
          <w:szCs w:val="21"/>
        </w:rPr>
        <w:t>いたしますので、会員各位におかれましても趣旨ご理解の上、ご協力・ご活用をお願いいたします。</w:t>
      </w:r>
      <w:r>
        <w:rPr>
          <w:rFonts w:ascii="游明朝" w:eastAsia="游明朝" w:hAnsi="游明朝" w:hint="eastAsia"/>
          <w:noProof/>
          <w:szCs w:val="21"/>
        </w:rPr>
        <w:t xml:space="preserve">　　　　　　　　　　　　　　　　　　　　　　　　　　　　　　　　　</w:t>
      </w:r>
      <w:r w:rsidR="000159A2" w:rsidRPr="004F7A4D">
        <w:rPr>
          <w:rFonts w:ascii="游明朝" w:eastAsia="游明朝" w:hAnsi="游明朝" w:hint="eastAsia"/>
          <w:szCs w:val="21"/>
        </w:rPr>
        <w:t>敬具</w:t>
      </w:r>
    </w:p>
    <w:p w14:paraId="712301AB" w14:textId="77777777" w:rsidR="0047030F" w:rsidRDefault="0047030F" w:rsidP="00906654"/>
    <w:p w14:paraId="7895A934" w14:textId="2A7B171C" w:rsidR="000B7265" w:rsidRPr="006C4861" w:rsidRDefault="000B7265" w:rsidP="0047030F">
      <w:pPr>
        <w:ind w:firstLineChars="100" w:firstLine="210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</w:t>
      </w:r>
    </w:p>
    <w:p w14:paraId="08B31F5A" w14:textId="77777777" w:rsidR="004F0C52" w:rsidRPr="004F0C52" w:rsidRDefault="004F0C52" w:rsidP="0047030F"/>
    <w:p w14:paraId="1A81F090" w14:textId="77777777" w:rsidR="000B7265" w:rsidRPr="000B7265" w:rsidRDefault="004F7A4D" w:rsidP="00A4571D">
      <w:pPr>
        <w:pStyle w:val="af4"/>
        <w:numPr>
          <w:ilvl w:val="0"/>
          <w:numId w:val="1"/>
        </w:numPr>
        <w:ind w:leftChars="0"/>
        <w:rPr>
          <w:rFonts w:ascii="游明朝" w:eastAsia="游明朝" w:hAnsi="游明朝"/>
          <w:b/>
        </w:rPr>
      </w:pPr>
      <w:r w:rsidRPr="000B7265">
        <w:rPr>
          <w:rFonts w:ascii="游ゴシック" w:eastAsia="游ゴシック" w:hAnsi="游ゴシック" w:hint="eastAsia"/>
          <w:b/>
        </w:rPr>
        <w:t>剥離剤を使用した塗料の剥離作業における労働災害防止について（再注意喚起）</w:t>
      </w:r>
    </w:p>
    <w:p w14:paraId="38D3EFFC" w14:textId="5A5EDBFF" w:rsidR="000B7265" w:rsidRPr="000B7265" w:rsidRDefault="00450B18" w:rsidP="000B7265">
      <w:pPr>
        <w:pStyle w:val="af4"/>
        <w:ind w:leftChars="0" w:left="420"/>
        <w:rPr>
          <w:rFonts w:ascii="游明朝" w:eastAsia="游明朝" w:hAnsi="游明朝"/>
          <w:b/>
        </w:rPr>
      </w:pPr>
      <w:r w:rsidRPr="000B7265">
        <w:rPr>
          <w:rFonts w:ascii="游明朝" w:eastAsia="游明朝" w:hAnsi="游明朝" w:hint="eastAsia"/>
        </w:rPr>
        <w:t xml:space="preserve">　</w:t>
      </w:r>
      <w:r w:rsidR="004F7A4D" w:rsidRPr="000B7265">
        <w:rPr>
          <w:rFonts w:ascii="游明朝" w:eastAsia="游明朝" w:hAnsi="游明朝" w:hint="eastAsia"/>
        </w:rPr>
        <w:t>剥離剤を使用した塗料の剥離作業における労働災害が</w:t>
      </w:r>
      <w:r w:rsidR="000B7265">
        <w:rPr>
          <w:rFonts w:ascii="游明朝" w:eastAsia="游明朝" w:hAnsi="游明朝" w:hint="eastAsia"/>
        </w:rPr>
        <w:t>、5月から9月にかけて</w:t>
      </w:r>
      <w:r w:rsidR="004F7A4D" w:rsidRPr="000B7265">
        <w:rPr>
          <w:rFonts w:ascii="游明朝" w:eastAsia="游明朝" w:hAnsi="游明朝" w:hint="eastAsia"/>
        </w:rPr>
        <w:t>頻発し</w:t>
      </w:r>
      <w:r w:rsidR="000B7265">
        <w:rPr>
          <w:rFonts w:ascii="游明朝" w:eastAsia="游明朝" w:hAnsi="游明朝" w:hint="eastAsia"/>
        </w:rPr>
        <w:t>たことから、夏季を迎えるにあたり、特に</w:t>
      </w:r>
      <w:r w:rsidR="004F7A4D" w:rsidRPr="000B7265">
        <w:rPr>
          <w:rFonts w:ascii="游明朝" w:eastAsia="游明朝" w:hAnsi="游明朝" w:hint="eastAsia"/>
        </w:rPr>
        <w:t>下記に</w:t>
      </w:r>
      <w:r w:rsidR="000B7265">
        <w:rPr>
          <w:rFonts w:ascii="游明朝" w:eastAsia="游明朝" w:hAnsi="游明朝" w:hint="eastAsia"/>
        </w:rPr>
        <w:t>ついて注意が喚起されています。</w:t>
      </w:r>
    </w:p>
    <w:p w14:paraId="0ADA11B7" w14:textId="77777777" w:rsidR="000B7265" w:rsidRDefault="004F7A4D" w:rsidP="00343532">
      <w:pPr>
        <w:pStyle w:val="af4"/>
        <w:ind w:leftChars="199" w:left="565" w:hangingChars="70" w:hanging="147"/>
        <w:rPr>
          <w:rFonts w:ascii="游明朝" w:eastAsia="游明朝" w:hAnsi="游明朝"/>
        </w:rPr>
      </w:pPr>
      <w:r w:rsidRPr="000F2570">
        <w:rPr>
          <w:rFonts w:ascii="游明朝" w:eastAsia="游明朝" w:hAnsi="游明朝" w:hint="eastAsia"/>
        </w:rPr>
        <w:t>①作業場所をビニールシート等で隔離し、通風が不十分となる場合は</w:t>
      </w:r>
      <w:r w:rsidR="000B7265">
        <w:rPr>
          <w:rFonts w:ascii="游明朝" w:eastAsia="游明朝" w:hAnsi="游明朝" w:hint="eastAsia"/>
        </w:rPr>
        <w:t>、</w:t>
      </w:r>
      <w:r w:rsidRPr="000B7265">
        <w:rPr>
          <w:rFonts w:ascii="游明朝" w:eastAsia="游明朝" w:hAnsi="游明朝" w:hint="eastAsia"/>
          <w:u w:val="single"/>
        </w:rPr>
        <w:t>十分な換気</w:t>
      </w:r>
      <w:r w:rsidRPr="000F2570">
        <w:rPr>
          <w:rFonts w:ascii="游明朝" w:eastAsia="游明朝" w:hAnsi="游明朝" w:hint="eastAsia"/>
        </w:rPr>
        <w:t>を行う</w:t>
      </w:r>
      <w:r w:rsidR="000B7265">
        <w:rPr>
          <w:rFonts w:ascii="游明朝" w:eastAsia="游明朝" w:hAnsi="游明朝" w:hint="eastAsia"/>
        </w:rPr>
        <w:t>こと。</w:t>
      </w:r>
    </w:p>
    <w:p w14:paraId="42F85316" w14:textId="30F01D04" w:rsidR="004F7A4D" w:rsidRDefault="004F7A4D" w:rsidP="00343532">
      <w:pPr>
        <w:pStyle w:val="af4"/>
        <w:ind w:leftChars="199" w:left="565" w:hangingChars="70" w:hanging="147"/>
        <w:rPr>
          <w:rFonts w:ascii="游明朝" w:eastAsia="游明朝" w:hAnsi="游明朝"/>
          <w:b/>
          <w:sz w:val="20"/>
        </w:rPr>
      </w:pPr>
      <w:r w:rsidRPr="000F2570">
        <w:rPr>
          <w:rFonts w:ascii="游明朝" w:eastAsia="游明朝" w:hAnsi="游明朝" w:hint="eastAsia"/>
        </w:rPr>
        <w:t>②作業者に体調不良等が生じた場合</w:t>
      </w:r>
      <w:r w:rsidR="000B7265">
        <w:rPr>
          <w:rFonts w:ascii="游明朝" w:eastAsia="游明朝" w:hAnsi="游明朝" w:hint="eastAsia"/>
        </w:rPr>
        <w:t>に</w:t>
      </w:r>
      <w:r w:rsidRPr="000F2570">
        <w:rPr>
          <w:rFonts w:ascii="游明朝" w:eastAsia="游明朝" w:hAnsi="游明朝" w:hint="eastAsia"/>
        </w:rPr>
        <w:t>すぐに必要な対応が行えるよう</w:t>
      </w:r>
      <w:r w:rsidR="000B7265">
        <w:rPr>
          <w:rFonts w:ascii="游明朝" w:eastAsia="游明朝" w:hAnsi="游明朝" w:hint="eastAsia"/>
        </w:rPr>
        <w:t>、</w:t>
      </w:r>
      <w:r w:rsidRPr="000F2570">
        <w:rPr>
          <w:rFonts w:ascii="游明朝" w:eastAsia="游明朝" w:hAnsi="游明朝" w:hint="eastAsia"/>
        </w:rPr>
        <w:t>常時</w:t>
      </w:r>
      <w:r w:rsidRPr="000B7265">
        <w:rPr>
          <w:rFonts w:ascii="游明朝" w:eastAsia="游明朝" w:hAnsi="游明朝" w:hint="eastAsia"/>
          <w:u w:val="single"/>
        </w:rPr>
        <w:t>作業者の状況を把握</w:t>
      </w:r>
      <w:r w:rsidRPr="000F2570">
        <w:rPr>
          <w:rFonts w:ascii="游明朝" w:eastAsia="游明朝" w:hAnsi="游明朝" w:hint="eastAsia"/>
        </w:rPr>
        <w:t>できるような体制を確保する</w:t>
      </w:r>
      <w:r w:rsidR="000B7265">
        <w:rPr>
          <w:rFonts w:ascii="游明朝" w:eastAsia="游明朝" w:hAnsi="游明朝" w:hint="eastAsia"/>
        </w:rPr>
        <w:t>こと。</w:t>
      </w:r>
    </w:p>
    <w:p w14:paraId="630C3813" w14:textId="3ADAE30B" w:rsidR="006C4861" w:rsidRDefault="000C6897" w:rsidP="008C61CF">
      <w:pPr>
        <w:widowControl/>
        <w:jc w:val="left"/>
        <w:rPr>
          <w:rFonts w:ascii="游明朝" w:eastAsia="游明朝" w:hAnsi="游明朝"/>
          <w:b/>
          <w:sz w:val="20"/>
        </w:rPr>
      </w:pPr>
      <w:r>
        <w:rPr>
          <w:rFonts w:ascii="游明朝" w:eastAsia="游明朝" w:hAnsi="游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DA97A" wp14:editId="5D481C06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5372100" cy="828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7BFB0" w14:textId="378C182D" w:rsidR="006C4861" w:rsidRPr="006C4861" w:rsidRDefault="006C4861" w:rsidP="006C4861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6C4861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職場のあんぜんサイト（厚生労働省）</w:t>
                            </w:r>
                          </w:p>
                          <w:p w14:paraId="7B818AF1" w14:textId="77777777" w:rsidR="006C4861" w:rsidRPr="00343532" w:rsidRDefault="006C4861" w:rsidP="006C4861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43532">
                              <w:rPr>
                                <w:rFonts w:ascii="游ゴシック" w:eastAsia="游ゴシック" w:hAnsi="游ゴシック"/>
                              </w:rPr>
                              <w:t>https://anzeninfo.mhlw.go.jp/anzen_pg/GHS_MSD_FND.aspx</w:t>
                            </w:r>
                          </w:p>
                          <w:p w14:paraId="33BC2EBF" w14:textId="6B8730ED" w:rsidR="006C4861" w:rsidRPr="00343532" w:rsidRDefault="000C6897" w:rsidP="006C4861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43532">
                              <w:rPr>
                                <w:rFonts w:ascii="游ゴシック" w:eastAsia="游ゴシック" w:hAnsi="游ゴシック"/>
                              </w:rPr>
                              <w:t>https://www.j-bma.or.jp/other/20210624_hakuri.zip</w:t>
                            </w:r>
                            <w:r w:rsidRPr="00343532">
                              <w:rPr>
                                <w:rFonts w:ascii="游ゴシック" w:eastAsia="游ゴシック" w:hAnsi="游ゴシック" w:hint="eastAsia"/>
                              </w:rPr>
                              <w:t>（お知らせ文書）</w:t>
                            </w:r>
                          </w:p>
                          <w:p w14:paraId="4F64D585" w14:textId="77777777" w:rsidR="006C4861" w:rsidRPr="006C4861" w:rsidRDefault="006C4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DA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7.5pt;width:423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" fillcolor="white [3201]" strokeweight=".5pt">
                <v:textbox>
                  <w:txbxContent>
                    <w:p w14:paraId="40F7BFB0" w14:textId="378C182D" w:rsidR="006C4861" w:rsidRPr="006C4861" w:rsidRDefault="006C4861" w:rsidP="006C4861">
                      <w:pPr>
                        <w:widowControl/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6C4861">
                        <w:rPr>
                          <w:rFonts w:ascii="游ゴシック" w:eastAsia="游ゴシック" w:hAnsi="游ゴシック" w:hint="eastAsia"/>
                          <w:b/>
                        </w:rPr>
                        <w:t>職場のあんぜんサイト（厚生労働省）</w:t>
                      </w:r>
                    </w:p>
                    <w:p w14:paraId="7B818AF1" w14:textId="77777777" w:rsidR="006C4861" w:rsidRPr="00343532" w:rsidRDefault="006C4861" w:rsidP="006C4861">
                      <w:pPr>
                        <w:widowControl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343532">
                        <w:rPr>
                          <w:rFonts w:ascii="游ゴシック" w:eastAsia="游ゴシック" w:hAnsi="游ゴシック"/>
                        </w:rPr>
                        <w:t>https://anzeninfo.mhlw.go.jp/anzen_pg/GHS_MSD_FND.aspx</w:t>
                      </w:r>
                    </w:p>
                    <w:p w14:paraId="33BC2EBF" w14:textId="6B8730ED" w:rsidR="006C4861" w:rsidRPr="00343532" w:rsidRDefault="000C6897" w:rsidP="006C4861">
                      <w:pPr>
                        <w:widowControl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343532">
                        <w:rPr>
                          <w:rFonts w:ascii="游ゴシック" w:eastAsia="游ゴシック" w:hAnsi="游ゴシック"/>
                        </w:rPr>
                        <w:t>https://www.j-bma.or.jp/other/20210624_hakuri.zip</w:t>
                      </w:r>
                      <w:r w:rsidRPr="00343532">
                        <w:rPr>
                          <w:rFonts w:ascii="游ゴシック" w:eastAsia="游ゴシック" w:hAnsi="游ゴシック" w:hint="eastAsia"/>
                        </w:rPr>
                        <w:t>（お知らせ文書）</w:t>
                      </w:r>
                    </w:p>
                    <w:p w14:paraId="4F64D585" w14:textId="77777777" w:rsidR="006C4861" w:rsidRPr="006C4861" w:rsidRDefault="006C4861"/>
                  </w:txbxContent>
                </v:textbox>
                <w10:wrap anchorx="margin"/>
              </v:shape>
            </w:pict>
          </mc:Fallback>
        </mc:AlternateContent>
      </w:r>
    </w:p>
    <w:p w14:paraId="56080EE5" w14:textId="138A4738" w:rsidR="006C4861" w:rsidRDefault="006C4861" w:rsidP="008C61CF">
      <w:pPr>
        <w:widowControl/>
        <w:jc w:val="left"/>
        <w:rPr>
          <w:rFonts w:ascii="游明朝" w:eastAsia="游明朝" w:hAnsi="游明朝"/>
          <w:b/>
          <w:sz w:val="20"/>
        </w:rPr>
      </w:pPr>
    </w:p>
    <w:p w14:paraId="6B2A8DDD" w14:textId="5A91388A" w:rsidR="006C4861" w:rsidRDefault="006C4861" w:rsidP="008C61CF">
      <w:pPr>
        <w:widowControl/>
        <w:jc w:val="left"/>
        <w:rPr>
          <w:rFonts w:ascii="游明朝" w:eastAsia="游明朝" w:hAnsi="游明朝"/>
          <w:b/>
          <w:sz w:val="20"/>
        </w:rPr>
      </w:pPr>
    </w:p>
    <w:p w14:paraId="1032FDA6" w14:textId="0F3971EB" w:rsidR="006C4861" w:rsidRDefault="006C4861" w:rsidP="008C61CF">
      <w:pPr>
        <w:widowControl/>
        <w:jc w:val="left"/>
        <w:rPr>
          <w:rFonts w:ascii="游明朝" w:eastAsia="游明朝" w:hAnsi="游明朝"/>
          <w:b/>
          <w:sz w:val="20"/>
        </w:rPr>
      </w:pPr>
    </w:p>
    <w:p w14:paraId="29D40915" w14:textId="77777777" w:rsidR="006C4861" w:rsidRPr="00A70823" w:rsidRDefault="006C4861" w:rsidP="008C61CF">
      <w:pPr>
        <w:widowControl/>
        <w:jc w:val="left"/>
        <w:rPr>
          <w:rFonts w:ascii="游明朝" w:eastAsia="游明朝" w:hAnsi="游明朝"/>
          <w:b/>
          <w:sz w:val="20"/>
        </w:rPr>
      </w:pPr>
    </w:p>
    <w:p w14:paraId="425E8208" w14:textId="74B474BA" w:rsidR="000B7265" w:rsidRDefault="000B7265" w:rsidP="000B7265">
      <w:pPr>
        <w:jc w:val="right"/>
        <w:rPr>
          <w:rFonts w:ascii="游明朝" w:eastAsia="游明朝" w:hAnsi="游明朝"/>
        </w:rPr>
      </w:pPr>
      <w:r w:rsidRPr="000B7265">
        <w:rPr>
          <w:rFonts w:ascii="游明朝" w:eastAsia="游明朝" w:hAnsi="游明朝" w:hint="eastAsia"/>
        </w:rPr>
        <w:t>以上</w:t>
      </w:r>
    </w:p>
    <w:p w14:paraId="1B45F714" w14:textId="66246D11" w:rsidR="0047030F" w:rsidRPr="000B7265" w:rsidRDefault="0047030F" w:rsidP="00161377"/>
    <w:p w14:paraId="7D4E35D9" w14:textId="77777777" w:rsidR="00210B99" w:rsidRPr="000B7265" w:rsidRDefault="00210B99" w:rsidP="000B7265">
      <w:pPr>
        <w:jc w:val="center"/>
        <w:rPr>
          <w:rFonts w:ascii="游明朝" w:eastAsia="游明朝" w:hAnsi="游明朝"/>
        </w:rPr>
      </w:pPr>
      <w:r w:rsidRPr="000B7265">
        <w:rPr>
          <w:rFonts w:ascii="游明朝" w:eastAsia="游明朝" w:hAnsi="游明朝" w:hint="eastAsia"/>
        </w:rPr>
        <w:t>･････････････････････････【本件に関する問い合わせ先】･････････････････････････</w:t>
      </w:r>
    </w:p>
    <w:p w14:paraId="3C74C97B" w14:textId="77777777" w:rsidR="00210B99" w:rsidRPr="000B7265" w:rsidRDefault="00210B99" w:rsidP="000B7265">
      <w:pPr>
        <w:jc w:val="center"/>
        <w:rPr>
          <w:rFonts w:ascii="游明朝" w:eastAsia="游明朝" w:hAnsi="游明朝"/>
        </w:rPr>
      </w:pPr>
      <w:r w:rsidRPr="000B7265">
        <w:rPr>
          <w:rFonts w:ascii="游明朝" w:eastAsia="游明朝" w:hAnsi="游明朝" w:hint="eastAsia"/>
        </w:rPr>
        <w:t>公益社団法人</w:t>
      </w:r>
      <w:r w:rsidRPr="000B7265">
        <w:rPr>
          <w:rFonts w:ascii="游明朝" w:eastAsia="游明朝" w:hAnsi="游明朝"/>
        </w:rPr>
        <w:t xml:space="preserve"> 全国ビルメンテナンス協会　事業開発部</w:t>
      </w:r>
      <w:r w:rsidRPr="000B7265">
        <w:rPr>
          <w:rFonts w:ascii="游明朝" w:eastAsia="游明朝" w:hAnsi="游明朝" w:hint="eastAsia"/>
        </w:rPr>
        <w:t xml:space="preserve">　</w:t>
      </w:r>
      <w:r w:rsidRPr="000B7265">
        <w:rPr>
          <w:rFonts w:ascii="游明朝" w:eastAsia="游明朝" w:hAnsi="游明朝"/>
        </w:rPr>
        <w:t>茂木</w:t>
      </w:r>
    </w:p>
    <w:p w14:paraId="67625311" w14:textId="77777777" w:rsidR="00210B99" w:rsidRPr="000B7265" w:rsidRDefault="00210B99" w:rsidP="000B7265">
      <w:pPr>
        <w:jc w:val="center"/>
        <w:rPr>
          <w:rFonts w:ascii="游明朝" w:eastAsia="游明朝" w:hAnsi="游明朝"/>
        </w:rPr>
      </w:pPr>
      <w:r w:rsidRPr="000B7265">
        <w:rPr>
          <w:rFonts w:ascii="游明朝" w:eastAsia="游明朝" w:hAnsi="游明朝" w:hint="eastAsia"/>
        </w:rPr>
        <w:t>〒</w:t>
      </w:r>
      <w:r w:rsidRPr="000B7265">
        <w:rPr>
          <w:rFonts w:ascii="游明朝" w:eastAsia="游明朝" w:hAnsi="游明朝"/>
        </w:rPr>
        <w:t>116-0013　東京都荒川区西日暮里5-12-5　ビルメンテナンス会館5階</w:t>
      </w:r>
    </w:p>
    <w:p w14:paraId="421995C8" w14:textId="77777777" w:rsidR="00CD0988" w:rsidRPr="000B7265" w:rsidRDefault="00210B99" w:rsidP="000B7265">
      <w:pPr>
        <w:jc w:val="center"/>
        <w:rPr>
          <w:rFonts w:ascii="游明朝" w:eastAsia="游明朝" w:hAnsi="游明朝"/>
        </w:rPr>
      </w:pPr>
      <w:r w:rsidRPr="000B7265">
        <w:rPr>
          <w:rFonts w:ascii="游明朝" w:eastAsia="游明朝" w:hAnsi="游明朝"/>
        </w:rPr>
        <w:t>TEL　03-3805-7560　FAX 03-3805-7561</w:t>
      </w:r>
      <w:r w:rsidRPr="000B7265">
        <w:rPr>
          <w:rFonts w:ascii="游明朝" w:eastAsia="游明朝" w:hAnsi="游明朝" w:hint="eastAsia"/>
        </w:rPr>
        <w:t xml:space="preserve">　</w:t>
      </w:r>
      <w:r w:rsidRPr="000B7265">
        <w:rPr>
          <w:rFonts w:ascii="游明朝" w:eastAsia="游明朝" w:hAnsi="游明朝"/>
        </w:rPr>
        <w:t>s_motegi@j-bma.or.jp</w:t>
      </w:r>
    </w:p>
    <w:sectPr w:rsidR="00CD0988" w:rsidRPr="000B7265" w:rsidSect="000B7265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ECE6" w14:textId="77777777" w:rsidR="005053A8" w:rsidRDefault="005053A8" w:rsidP="0090538C">
      <w:r>
        <w:separator/>
      </w:r>
    </w:p>
  </w:endnote>
  <w:endnote w:type="continuationSeparator" w:id="0">
    <w:p w14:paraId="61E249D0" w14:textId="77777777" w:rsidR="005053A8" w:rsidRDefault="005053A8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B0B6" w14:textId="77777777" w:rsidR="005053A8" w:rsidRDefault="005053A8" w:rsidP="0090538C">
      <w:r>
        <w:separator/>
      </w:r>
    </w:p>
  </w:footnote>
  <w:footnote w:type="continuationSeparator" w:id="0">
    <w:p w14:paraId="3776FFD1" w14:textId="77777777" w:rsidR="005053A8" w:rsidRDefault="005053A8" w:rsidP="0090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7A3"/>
    <w:multiLevelType w:val="hybridMultilevel"/>
    <w:tmpl w:val="AE801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A"/>
    <w:rsid w:val="000159A2"/>
    <w:rsid w:val="00015C55"/>
    <w:rsid w:val="00017B0A"/>
    <w:rsid w:val="00022FAD"/>
    <w:rsid w:val="000306B2"/>
    <w:rsid w:val="0003153F"/>
    <w:rsid w:val="00033785"/>
    <w:rsid w:val="00033CAE"/>
    <w:rsid w:val="00054BF2"/>
    <w:rsid w:val="00070AA6"/>
    <w:rsid w:val="00071E8B"/>
    <w:rsid w:val="00077EC6"/>
    <w:rsid w:val="00092E5E"/>
    <w:rsid w:val="00095862"/>
    <w:rsid w:val="00096AD4"/>
    <w:rsid w:val="000A33BB"/>
    <w:rsid w:val="000B0CD2"/>
    <w:rsid w:val="000B0CFA"/>
    <w:rsid w:val="000B1E9C"/>
    <w:rsid w:val="000B5856"/>
    <w:rsid w:val="000B7265"/>
    <w:rsid w:val="000C6897"/>
    <w:rsid w:val="000C7639"/>
    <w:rsid w:val="000D60A3"/>
    <w:rsid w:val="000E4881"/>
    <w:rsid w:val="000E50C1"/>
    <w:rsid w:val="000E75F3"/>
    <w:rsid w:val="000F0867"/>
    <w:rsid w:val="000F23F9"/>
    <w:rsid w:val="000F2570"/>
    <w:rsid w:val="000F486E"/>
    <w:rsid w:val="000F4E64"/>
    <w:rsid w:val="000F7160"/>
    <w:rsid w:val="001102C2"/>
    <w:rsid w:val="00114DE0"/>
    <w:rsid w:val="001179AF"/>
    <w:rsid w:val="00124282"/>
    <w:rsid w:val="00131B35"/>
    <w:rsid w:val="001363B4"/>
    <w:rsid w:val="00145D40"/>
    <w:rsid w:val="00146BF8"/>
    <w:rsid w:val="00161377"/>
    <w:rsid w:val="00162480"/>
    <w:rsid w:val="00162A57"/>
    <w:rsid w:val="00167050"/>
    <w:rsid w:val="00167FD8"/>
    <w:rsid w:val="00191907"/>
    <w:rsid w:val="0019419D"/>
    <w:rsid w:val="001A27DB"/>
    <w:rsid w:val="001A3055"/>
    <w:rsid w:val="001A4013"/>
    <w:rsid w:val="001A5C70"/>
    <w:rsid w:val="001D0888"/>
    <w:rsid w:val="001D0D64"/>
    <w:rsid w:val="001E3FDA"/>
    <w:rsid w:val="001E79C1"/>
    <w:rsid w:val="001F485F"/>
    <w:rsid w:val="001F6FB0"/>
    <w:rsid w:val="002072F7"/>
    <w:rsid w:val="00210B99"/>
    <w:rsid w:val="00211F95"/>
    <w:rsid w:val="00214EB1"/>
    <w:rsid w:val="00217C42"/>
    <w:rsid w:val="00222614"/>
    <w:rsid w:val="00223FB1"/>
    <w:rsid w:val="002314D1"/>
    <w:rsid w:val="002344CC"/>
    <w:rsid w:val="00247F70"/>
    <w:rsid w:val="002561AB"/>
    <w:rsid w:val="002604A1"/>
    <w:rsid w:val="00262243"/>
    <w:rsid w:val="002664B5"/>
    <w:rsid w:val="002B503C"/>
    <w:rsid w:val="002B7916"/>
    <w:rsid w:val="002B7CC9"/>
    <w:rsid w:val="002C050D"/>
    <w:rsid w:val="002D1EAF"/>
    <w:rsid w:val="002D3246"/>
    <w:rsid w:val="002D43C5"/>
    <w:rsid w:val="002D48AF"/>
    <w:rsid w:val="002E004A"/>
    <w:rsid w:val="002E7310"/>
    <w:rsid w:val="002E785C"/>
    <w:rsid w:val="002F4252"/>
    <w:rsid w:val="002F498B"/>
    <w:rsid w:val="002F4C1A"/>
    <w:rsid w:val="00301471"/>
    <w:rsid w:val="00306A08"/>
    <w:rsid w:val="003103D4"/>
    <w:rsid w:val="00315BC3"/>
    <w:rsid w:val="0031725E"/>
    <w:rsid w:val="00321D4B"/>
    <w:rsid w:val="00331A09"/>
    <w:rsid w:val="00333D82"/>
    <w:rsid w:val="003367CD"/>
    <w:rsid w:val="00343532"/>
    <w:rsid w:val="00347B7E"/>
    <w:rsid w:val="0035300C"/>
    <w:rsid w:val="00353610"/>
    <w:rsid w:val="003578FA"/>
    <w:rsid w:val="00361FDF"/>
    <w:rsid w:val="00362822"/>
    <w:rsid w:val="00362D92"/>
    <w:rsid w:val="003737C2"/>
    <w:rsid w:val="00373C1F"/>
    <w:rsid w:val="00373F04"/>
    <w:rsid w:val="003746AB"/>
    <w:rsid w:val="003746FD"/>
    <w:rsid w:val="00382922"/>
    <w:rsid w:val="00387A86"/>
    <w:rsid w:val="003A0C3E"/>
    <w:rsid w:val="003A52F4"/>
    <w:rsid w:val="003A5C01"/>
    <w:rsid w:val="003B02B0"/>
    <w:rsid w:val="003D0CA7"/>
    <w:rsid w:val="003E74F5"/>
    <w:rsid w:val="003F1641"/>
    <w:rsid w:val="004030FD"/>
    <w:rsid w:val="004054A2"/>
    <w:rsid w:val="00407DD1"/>
    <w:rsid w:val="004104EC"/>
    <w:rsid w:val="00413101"/>
    <w:rsid w:val="004147FD"/>
    <w:rsid w:val="004230C9"/>
    <w:rsid w:val="00430617"/>
    <w:rsid w:val="00441157"/>
    <w:rsid w:val="00450B18"/>
    <w:rsid w:val="00457A7A"/>
    <w:rsid w:val="00466F71"/>
    <w:rsid w:val="0047030F"/>
    <w:rsid w:val="00471BC4"/>
    <w:rsid w:val="00471C77"/>
    <w:rsid w:val="0048546F"/>
    <w:rsid w:val="0048606A"/>
    <w:rsid w:val="00490D38"/>
    <w:rsid w:val="00494DE1"/>
    <w:rsid w:val="004A4CF7"/>
    <w:rsid w:val="004B5327"/>
    <w:rsid w:val="004B5EEB"/>
    <w:rsid w:val="004D0C77"/>
    <w:rsid w:val="004F0C52"/>
    <w:rsid w:val="004F7114"/>
    <w:rsid w:val="004F7A4D"/>
    <w:rsid w:val="005053A8"/>
    <w:rsid w:val="005151B1"/>
    <w:rsid w:val="00517CEA"/>
    <w:rsid w:val="005262E2"/>
    <w:rsid w:val="00536F95"/>
    <w:rsid w:val="00543FFE"/>
    <w:rsid w:val="005469BD"/>
    <w:rsid w:val="005534B0"/>
    <w:rsid w:val="0055455C"/>
    <w:rsid w:val="00554778"/>
    <w:rsid w:val="00565C0B"/>
    <w:rsid w:val="00565C85"/>
    <w:rsid w:val="00577025"/>
    <w:rsid w:val="00577DE1"/>
    <w:rsid w:val="00580957"/>
    <w:rsid w:val="00583DBE"/>
    <w:rsid w:val="0058404A"/>
    <w:rsid w:val="0058652F"/>
    <w:rsid w:val="00592E9A"/>
    <w:rsid w:val="00596184"/>
    <w:rsid w:val="005A1D56"/>
    <w:rsid w:val="005B0880"/>
    <w:rsid w:val="005C3EBB"/>
    <w:rsid w:val="005C67DE"/>
    <w:rsid w:val="005D0D48"/>
    <w:rsid w:val="005D713E"/>
    <w:rsid w:val="005E062E"/>
    <w:rsid w:val="005E1034"/>
    <w:rsid w:val="005E4885"/>
    <w:rsid w:val="005E4C14"/>
    <w:rsid w:val="005F2586"/>
    <w:rsid w:val="005F26F6"/>
    <w:rsid w:val="005F2F5E"/>
    <w:rsid w:val="00610386"/>
    <w:rsid w:val="00612411"/>
    <w:rsid w:val="00622195"/>
    <w:rsid w:val="00642EAF"/>
    <w:rsid w:val="00643973"/>
    <w:rsid w:val="00656ACC"/>
    <w:rsid w:val="00666650"/>
    <w:rsid w:val="00680A6B"/>
    <w:rsid w:val="00681928"/>
    <w:rsid w:val="00690749"/>
    <w:rsid w:val="00690C03"/>
    <w:rsid w:val="00693E3E"/>
    <w:rsid w:val="0069607A"/>
    <w:rsid w:val="006A4D86"/>
    <w:rsid w:val="006B0F84"/>
    <w:rsid w:val="006C20E0"/>
    <w:rsid w:val="006C4861"/>
    <w:rsid w:val="006C5B74"/>
    <w:rsid w:val="006C611D"/>
    <w:rsid w:val="006D48FB"/>
    <w:rsid w:val="006D6D4F"/>
    <w:rsid w:val="006E2EA6"/>
    <w:rsid w:val="006F1BCC"/>
    <w:rsid w:val="00705E53"/>
    <w:rsid w:val="00706827"/>
    <w:rsid w:val="00711786"/>
    <w:rsid w:val="007131BC"/>
    <w:rsid w:val="0071619A"/>
    <w:rsid w:val="00732931"/>
    <w:rsid w:val="007359D5"/>
    <w:rsid w:val="0074399E"/>
    <w:rsid w:val="00751698"/>
    <w:rsid w:val="00756C11"/>
    <w:rsid w:val="007660A5"/>
    <w:rsid w:val="0076624F"/>
    <w:rsid w:val="00766273"/>
    <w:rsid w:val="007804C2"/>
    <w:rsid w:val="0079208B"/>
    <w:rsid w:val="00794FDD"/>
    <w:rsid w:val="007A20B5"/>
    <w:rsid w:val="007A2307"/>
    <w:rsid w:val="007A52F6"/>
    <w:rsid w:val="007A6290"/>
    <w:rsid w:val="007B14C8"/>
    <w:rsid w:val="007B1720"/>
    <w:rsid w:val="007B437C"/>
    <w:rsid w:val="007B501D"/>
    <w:rsid w:val="007D201B"/>
    <w:rsid w:val="007D2D7C"/>
    <w:rsid w:val="007D5F55"/>
    <w:rsid w:val="007F2A42"/>
    <w:rsid w:val="007F4675"/>
    <w:rsid w:val="0081116D"/>
    <w:rsid w:val="00812283"/>
    <w:rsid w:val="008148A1"/>
    <w:rsid w:val="008170E4"/>
    <w:rsid w:val="00837152"/>
    <w:rsid w:val="00844105"/>
    <w:rsid w:val="00850714"/>
    <w:rsid w:val="00850D92"/>
    <w:rsid w:val="00851F61"/>
    <w:rsid w:val="0085722F"/>
    <w:rsid w:val="00860E94"/>
    <w:rsid w:val="00863CAE"/>
    <w:rsid w:val="008645CE"/>
    <w:rsid w:val="008662D1"/>
    <w:rsid w:val="0087236E"/>
    <w:rsid w:val="00872833"/>
    <w:rsid w:val="00881B61"/>
    <w:rsid w:val="00882441"/>
    <w:rsid w:val="008836DF"/>
    <w:rsid w:val="00886484"/>
    <w:rsid w:val="00891B5D"/>
    <w:rsid w:val="00892A18"/>
    <w:rsid w:val="008A15DE"/>
    <w:rsid w:val="008B264F"/>
    <w:rsid w:val="008C2491"/>
    <w:rsid w:val="008C54FA"/>
    <w:rsid w:val="008C61CF"/>
    <w:rsid w:val="008D310F"/>
    <w:rsid w:val="008D42DC"/>
    <w:rsid w:val="008F7879"/>
    <w:rsid w:val="0090538C"/>
    <w:rsid w:val="00906654"/>
    <w:rsid w:val="00914280"/>
    <w:rsid w:val="00914B02"/>
    <w:rsid w:val="00917B32"/>
    <w:rsid w:val="00931B89"/>
    <w:rsid w:val="00931C81"/>
    <w:rsid w:val="00932E1B"/>
    <w:rsid w:val="00934460"/>
    <w:rsid w:val="009403CA"/>
    <w:rsid w:val="009446B8"/>
    <w:rsid w:val="009448DA"/>
    <w:rsid w:val="009554B4"/>
    <w:rsid w:val="00956E5A"/>
    <w:rsid w:val="00962013"/>
    <w:rsid w:val="0096576B"/>
    <w:rsid w:val="009731A9"/>
    <w:rsid w:val="009741DC"/>
    <w:rsid w:val="009761F3"/>
    <w:rsid w:val="0097768F"/>
    <w:rsid w:val="009847A1"/>
    <w:rsid w:val="009A66B7"/>
    <w:rsid w:val="009B2D56"/>
    <w:rsid w:val="009B59CD"/>
    <w:rsid w:val="009B5D1A"/>
    <w:rsid w:val="009C73A8"/>
    <w:rsid w:val="009D07FA"/>
    <w:rsid w:val="009D54DA"/>
    <w:rsid w:val="009E2560"/>
    <w:rsid w:val="009E2FF9"/>
    <w:rsid w:val="009E6E7B"/>
    <w:rsid w:val="009F025A"/>
    <w:rsid w:val="009F0F3E"/>
    <w:rsid w:val="009F172E"/>
    <w:rsid w:val="00A02A3B"/>
    <w:rsid w:val="00A12007"/>
    <w:rsid w:val="00A126E6"/>
    <w:rsid w:val="00A17F51"/>
    <w:rsid w:val="00A33068"/>
    <w:rsid w:val="00A33347"/>
    <w:rsid w:val="00A54D8E"/>
    <w:rsid w:val="00A57DB4"/>
    <w:rsid w:val="00A62E97"/>
    <w:rsid w:val="00A70823"/>
    <w:rsid w:val="00A742B9"/>
    <w:rsid w:val="00A926CE"/>
    <w:rsid w:val="00A95F10"/>
    <w:rsid w:val="00A96C96"/>
    <w:rsid w:val="00AA52D5"/>
    <w:rsid w:val="00AA5A29"/>
    <w:rsid w:val="00AA66D9"/>
    <w:rsid w:val="00AA6739"/>
    <w:rsid w:val="00AA728B"/>
    <w:rsid w:val="00AC7E35"/>
    <w:rsid w:val="00AD113D"/>
    <w:rsid w:val="00AE6A73"/>
    <w:rsid w:val="00AF1953"/>
    <w:rsid w:val="00AF20E1"/>
    <w:rsid w:val="00AF3CE5"/>
    <w:rsid w:val="00B00B1D"/>
    <w:rsid w:val="00B00B2E"/>
    <w:rsid w:val="00B11B33"/>
    <w:rsid w:val="00B132CD"/>
    <w:rsid w:val="00B17B7C"/>
    <w:rsid w:val="00B2058C"/>
    <w:rsid w:val="00B240EB"/>
    <w:rsid w:val="00B25D66"/>
    <w:rsid w:val="00B317B5"/>
    <w:rsid w:val="00B3410B"/>
    <w:rsid w:val="00B43346"/>
    <w:rsid w:val="00B46991"/>
    <w:rsid w:val="00B528DD"/>
    <w:rsid w:val="00B53670"/>
    <w:rsid w:val="00B53D4E"/>
    <w:rsid w:val="00B54E95"/>
    <w:rsid w:val="00B55FBD"/>
    <w:rsid w:val="00B6008C"/>
    <w:rsid w:val="00B624F2"/>
    <w:rsid w:val="00B7244B"/>
    <w:rsid w:val="00B74AC5"/>
    <w:rsid w:val="00B75859"/>
    <w:rsid w:val="00B77128"/>
    <w:rsid w:val="00B86873"/>
    <w:rsid w:val="00B87B89"/>
    <w:rsid w:val="00B87E0A"/>
    <w:rsid w:val="00B906A4"/>
    <w:rsid w:val="00B95884"/>
    <w:rsid w:val="00BA008A"/>
    <w:rsid w:val="00BA7ECA"/>
    <w:rsid w:val="00BB2607"/>
    <w:rsid w:val="00BB4132"/>
    <w:rsid w:val="00BB5343"/>
    <w:rsid w:val="00BB5EC9"/>
    <w:rsid w:val="00BC3B99"/>
    <w:rsid w:val="00BD1719"/>
    <w:rsid w:val="00BD229E"/>
    <w:rsid w:val="00BD74D8"/>
    <w:rsid w:val="00BE3055"/>
    <w:rsid w:val="00BE401E"/>
    <w:rsid w:val="00BE79B7"/>
    <w:rsid w:val="00BF291F"/>
    <w:rsid w:val="00BF31F3"/>
    <w:rsid w:val="00BF3CA2"/>
    <w:rsid w:val="00BF6F8A"/>
    <w:rsid w:val="00BF7537"/>
    <w:rsid w:val="00C0416A"/>
    <w:rsid w:val="00C24F74"/>
    <w:rsid w:val="00C311A3"/>
    <w:rsid w:val="00C406D6"/>
    <w:rsid w:val="00C448DC"/>
    <w:rsid w:val="00C46051"/>
    <w:rsid w:val="00C507CA"/>
    <w:rsid w:val="00C5110B"/>
    <w:rsid w:val="00C52449"/>
    <w:rsid w:val="00C57A38"/>
    <w:rsid w:val="00C61A20"/>
    <w:rsid w:val="00C62549"/>
    <w:rsid w:val="00C70553"/>
    <w:rsid w:val="00C727B2"/>
    <w:rsid w:val="00C7552C"/>
    <w:rsid w:val="00C90658"/>
    <w:rsid w:val="00C90CB3"/>
    <w:rsid w:val="00C97FF9"/>
    <w:rsid w:val="00CA3DE4"/>
    <w:rsid w:val="00CB29C0"/>
    <w:rsid w:val="00CD0988"/>
    <w:rsid w:val="00CD5020"/>
    <w:rsid w:val="00CD63B2"/>
    <w:rsid w:val="00CD7CE3"/>
    <w:rsid w:val="00CE1D82"/>
    <w:rsid w:val="00CE7347"/>
    <w:rsid w:val="00CF2FD3"/>
    <w:rsid w:val="00CF770A"/>
    <w:rsid w:val="00D02849"/>
    <w:rsid w:val="00D05C2E"/>
    <w:rsid w:val="00D06F6B"/>
    <w:rsid w:val="00D0781A"/>
    <w:rsid w:val="00D136DA"/>
    <w:rsid w:val="00D15AF6"/>
    <w:rsid w:val="00D26193"/>
    <w:rsid w:val="00D30AC0"/>
    <w:rsid w:val="00D60419"/>
    <w:rsid w:val="00D60CB2"/>
    <w:rsid w:val="00D624AA"/>
    <w:rsid w:val="00D643DC"/>
    <w:rsid w:val="00D6549B"/>
    <w:rsid w:val="00D6621E"/>
    <w:rsid w:val="00D7437B"/>
    <w:rsid w:val="00D84185"/>
    <w:rsid w:val="00DA046D"/>
    <w:rsid w:val="00DA556A"/>
    <w:rsid w:val="00DA7C0C"/>
    <w:rsid w:val="00DC69BB"/>
    <w:rsid w:val="00DD42D7"/>
    <w:rsid w:val="00DD65AF"/>
    <w:rsid w:val="00DE6E8A"/>
    <w:rsid w:val="00DE6F27"/>
    <w:rsid w:val="00E01849"/>
    <w:rsid w:val="00E047AE"/>
    <w:rsid w:val="00E04F69"/>
    <w:rsid w:val="00E065BE"/>
    <w:rsid w:val="00E15C3D"/>
    <w:rsid w:val="00E16776"/>
    <w:rsid w:val="00E30134"/>
    <w:rsid w:val="00E31228"/>
    <w:rsid w:val="00E45B9D"/>
    <w:rsid w:val="00E543B8"/>
    <w:rsid w:val="00E54D0E"/>
    <w:rsid w:val="00E5790C"/>
    <w:rsid w:val="00E629D5"/>
    <w:rsid w:val="00E64993"/>
    <w:rsid w:val="00E65521"/>
    <w:rsid w:val="00E701F2"/>
    <w:rsid w:val="00E73156"/>
    <w:rsid w:val="00E76EE2"/>
    <w:rsid w:val="00E77DE2"/>
    <w:rsid w:val="00E87C7D"/>
    <w:rsid w:val="00E87D7C"/>
    <w:rsid w:val="00E95EFA"/>
    <w:rsid w:val="00EA45AE"/>
    <w:rsid w:val="00EA6EBD"/>
    <w:rsid w:val="00EA7118"/>
    <w:rsid w:val="00EB110A"/>
    <w:rsid w:val="00EB2FAC"/>
    <w:rsid w:val="00EB45FE"/>
    <w:rsid w:val="00EC0573"/>
    <w:rsid w:val="00EC21B0"/>
    <w:rsid w:val="00EC4EE8"/>
    <w:rsid w:val="00EE131B"/>
    <w:rsid w:val="00EE70ED"/>
    <w:rsid w:val="00EF6A8A"/>
    <w:rsid w:val="00F1452C"/>
    <w:rsid w:val="00F173A9"/>
    <w:rsid w:val="00F249E1"/>
    <w:rsid w:val="00F27B64"/>
    <w:rsid w:val="00F32AF8"/>
    <w:rsid w:val="00F44CDC"/>
    <w:rsid w:val="00F46BAE"/>
    <w:rsid w:val="00F561ED"/>
    <w:rsid w:val="00F71347"/>
    <w:rsid w:val="00F71EA8"/>
    <w:rsid w:val="00F73562"/>
    <w:rsid w:val="00F76849"/>
    <w:rsid w:val="00F80487"/>
    <w:rsid w:val="00F8062C"/>
    <w:rsid w:val="00F80F93"/>
    <w:rsid w:val="00F81608"/>
    <w:rsid w:val="00F82F02"/>
    <w:rsid w:val="00F85C76"/>
    <w:rsid w:val="00F91B58"/>
    <w:rsid w:val="00F96FBA"/>
    <w:rsid w:val="00FA0A5A"/>
    <w:rsid w:val="00FB0FAB"/>
    <w:rsid w:val="00FB200B"/>
    <w:rsid w:val="00FB3B00"/>
    <w:rsid w:val="00FB4E20"/>
    <w:rsid w:val="00FB511E"/>
    <w:rsid w:val="00FC0655"/>
    <w:rsid w:val="00FC6C7F"/>
    <w:rsid w:val="00FC7F78"/>
    <w:rsid w:val="00FD2878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89F00"/>
  <w15:docId w15:val="{868E7D21-DC77-40A5-AC93-B0A365A2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2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paragraph" w:styleId="a9">
    <w:name w:val="Salutation"/>
    <w:basedOn w:val="a"/>
    <w:next w:val="a"/>
    <w:link w:val="aa"/>
    <w:uiPriority w:val="99"/>
    <w:unhideWhenUsed/>
    <w:rsid w:val="00756C11"/>
    <w:rPr>
      <w:noProof/>
    </w:rPr>
  </w:style>
  <w:style w:type="character" w:customStyle="1" w:styleId="aa">
    <w:name w:val="挨拶文 (文字)"/>
    <w:basedOn w:val="a0"/>
    <w:link w:val="a9"/>
    <w:uiPriority w:val="99"/>
    <w:rsid w:val="00756C11"/>
    <w:rPr>
      <w:noProof/>
    </w:rPr>
  </w:style>
  <w:style w:type="paragraph" w:styleId="ab">
    <w:name w:val="Balloon Text"/>
    <w:basedOn w:val="a"/>
    <w:link w:val="ac"/>
    <w:uiPriority w:val="99"/>
    <w:semiHidden/>
    <w:unhideWhenUsed/>
    <w:rsid w:val="00B9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58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90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5790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579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9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5790C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8D310F"/>
  </w:style>
  <w:style w:type="character" w:customStyle="1" w:styleId="af3">
    <w:name w:val="日付 (文字)"/>
    <w:basedOn w:val="a0"/>
    <w:link w:val="af2"/>
    <w:uiPriority w:val="99"/>
    <w:semiHidden/>
    <w:rsid w:val="008D310F"/>
  </w:style>
  <w:style w:type="paragraph" w:styleId="af4">
    <w:name w:val="List Paragraph"/>
    <w:basedOn w:val="a"/>
    <w:uiPriority w:val="34"/>
    <w:qFormat/>
    <w:rsid w:val="009B59CD"/>
    <w:pPr>
      <w:ind w:leftChars="400" w:left="840"/>
    </w:pPr>
  </w:style>
  <w:style w:type="character" w:styleId="af5">
    <w:name w:val="Hyperlink"/>
    <w:basedOn w:val="a0"/>
    <w:uiPriority w:val="99"/>
    <w:unhideWhenUsed/>
    <w:rsid w:val="009B59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02C2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423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360C-3A56-4766-82B8-96C15E87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貴之</dc:creator>
  <cp:keywords/>
  <dc:description/>
  <cp:lastModifiedBy>OBM04</cp:lastModifiedBy>
  <cp:revision>2</cp:revision>
  <cp:lastPrinted>2021-04-16T07:28:00Z</cp:lastPrinted>
  <dcterms:created xsi:type="dcterms:W3CDTF">2021-07-26T02:26:00Z</dcterms:created>
  <dcterms:modified xsi:type="dcterms:W3CDTF">2021-07-26T02:26:00Z</dcterms:modified>
</cp:coreProperties>
</file>